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371"/>
        <w:gridCol w:w="339"/>
        <w:gridCol w:w="1722"/>
        <w:gridCol w:w="2715"/>
        <w:gridCol w:w="603"/>
        <w:gridCol w:w="1795"/>
        <w:gridCol w:w="320"/>
      </w:tblGrid>
      <w:tr w:rsidR="00BE49B6" w:rsidRPr="00C5232D" w14:paraId="40DD8136" w14:textId="77777777" w:rsidTr="00E27469">
        <w:trPr>
          <w:trHeight w:val="269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34320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C5232D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C30D8C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C5232D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B957E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C5232D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5D2D041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C5232D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038BFA0D" w14:textId="77777777" w:rsidR="00BE49B6" w:rsidRPr="00C5232D" w:rsidRDefault="00BE49B6">
            <w:pPr>
              <w:spacing w:after="0" w:line="240" w:lineRule="auto"/>
              <w:rPr>
                <w:lang w:val="sq-AL"/>
              </w:rPr>
            </w:pPr>
          </w:p>
          <w:p w14:paraId="2C046D2F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BE49B6" w:rsidRPr="00574EEF" w14:paraId="01E85AD8" w14:textId="77777777" w:rsidTr="00E27469">
        <w:trPr>
          <w:trHeight w:val="1239"/>
        </w:trPr>
        <w:tc>
          <w:tcPr>
            <w:tcW w:w="3708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5FE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Tema mësimore 4.7</w:t>
            </w:r>
          </w:p>
          <w:p w14:paraId="41625ECA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Revolucioni Francez: republika, perandoria.</w:t>
            </w:r>
          </w:p>
        </w:tc>
        <w:tc>
          <w:tcPr>
            <w:tcW w:w="683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5DB4A17" w14:textId="77777777" w:rsidR="00BE49B6" w:rsidRPr="00C5232D" w:rsidRDefault="001E3296">
            <w:pPr>
              <w:spacing w:after="0" w:line="240" w:lineRule="auto"/>
              <w:rPr>
                <w:sz w:val="24"/>
                <w:lang w:val="sq-AL"/>
              </w:rPr>
            </w:pPr>
            <w:r w:rsidRPr="00C5232D">
              <w:rPr>
                <w:b/>
                <w:sz w:val="24"/>
                <w:lang w:val="sq-AL"/>
              </w:rPr>
              <w:t xml:space="preserve">Situata e të nxënit: </w:t>
            </w:r>
          </w:p>
          <w:p w14:paraId="78B644F8" w14:textId="63CC7AD1" w:rsidR="00BE49B6" w:rsidRPr="00C5232D" w:rsidRDefault="001E3296" w:rsidP="00C5232D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5232D">
              <w:rPr>
                <w:sz w:val="24"/>
                <w:lang w:val="sq-AL"/>
              </w:rPr>
              <w:t xml:space="preserve">‘’Unë i ngrita të gjitha ambiciet, i shpërbleva të gjitha meritat dhe </w:t>
            </w:r>
            <w:r w:rsidR="00F038AF">
              <w:rPr>
                <w:sz w:val="24"/>
                <w:lang w:val="sq-AL"/>
              </w:rPr>
              <w:br/>
            </w:r>
            <w:r w:rsidRPr="00C5232D">
              <w:rPr>
                <w:sz w:val="24"/>
                <w:lang w:val="sq-AL"/>
              </w:rPr>
              <w:t>i zgjerova kufijtë e lavdisë. Kjo s’është gjë e paktë.’’</w:t>
            </w:r>
            <w:r w:rsidR="00D3286F" w:rsidRPr="00C5232D">
              <w:rPr>
                <w:sz w:val="24"/>
                <w:lang w:val="sq-AL"/>
              </w:rPr>
              <w:t xml:space="preserve"> </w:t>
            </w:r>
            <w:r w:rsidRPr="00C5232D">
              <w:rPr>
                <w:sz w:val="24"/>
                <w:lang w:val="sq-AL"/>
              </w:rPr>
              <w:t>-</w:t>
            </w:r>
            <w:r w:rsidR="00D3286F" w:rsidRPr="00C5232D">
              <w:rPr>
                <w:sz w:val="24"/>
                <w:lang w:val="sq-AL"/>
              </w:rPr>
              <w:t xml:space="preserve"> </w:t>
            </w:r>
            <w:r w:rsidRPr="00C5232D">
              <w:rPr>
                <w:sz w:val="24"/>
                <w:lang w:val="sq-AL"/>
              </w:rPr>
              <w:t>shkroi N</w:t>
            </w:r>
            <w:r w:rsidR="00C5232D">
              <w:rPr>
                <w:sz w:val="24"/>
                <w:lang w:val="sq-AL"/>
              </w:rPr>
              <w:t xml:space="preserve">apoleon </w:t>
            </w:r>
            <w:r w:rsidRPr="00C5232D">
              <w:rPr>
                <w:sz w:val="24"/>
                <w:lang w:val="sq-AL"/>
              </w:rPr>
              <w:t xml:space="preserve">Bonaparti </w:t>
            </w:r>
            <w:r w:rsidR="00D3286F" w:rsidRPr="00C5232D">
              <w:rPr>
                <w:sz w:val="24"/>
                <w:lang w:val="sq-AL"/>
              </w:rPr>
              <w:t xml:space="preserve">nga </w:t>
            </w:r>
            <w:r w:rsidRPr="00C5232D">
              <w:rPr>
                <w:sz w:val="24"/>
                <w:lang w:val="sq-AL"/>
              </w:rPr>
              <w:t>Shën Helena.</w:t>
            </w:r>
            <w:r w:rsidR="00574EEF">
              <w:rPr>
                <w:sz w:val="24"/>
                <w:lang w:val="sq-A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380DE9A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BE49B6" w:rsidRPr="00C5232D" w14:paraId="3FB06A40" w14:textId="77777777" w:rsidTr="00E27469">
        <w:trPr>
          <w:trHeight w:val="1570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B9FB" w14:textId="2400CE40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C5232D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C5232D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59789DCA" w14:textId="77777777" w:rsidR="00BE49B6" w:rsidRPr="00C5232D" w:rsidRDefault="00BE49B6" w:rsidP="00D3286F">
            <w:pPr>
              <w:pStyle w:val="ListParagraph"/>
              <w:spacing w:after="0"/>
              <w:ind w:left="360"/>
              <w:rPr>
                <w:sz w:val="24"/>
                <w:szCs w:val="24"/>
                <w:lang w:val="sq-AL"/>
              </w:rPr>
            </w:pPr>
          </w:p>
          <w:p w14:paraId="034A236E" w14:textId="77777777" w:rsidR="00BE49B6" w:rsidRPr="00C5232D" w:rsidRDefault="001E3296" w:rsidP="00D3286F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Tregon zbatimin e ‘’regjimit të terrorit’’.</w:t>
            </w:r>
          </w:p>
          <w:p w14:paraId="4E3DECA8" w14:textId="77777777" w:rsidR="00BE49B6" w:rsidRPr="00C5232D" w:rsidRDefault="001E3296" w:rsidP="00D3286F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Përshkruan kalimin nga monarkia parlamentare në republikë.</w:t>
            </w:r>
          </w:p>
          <w:p w14:paraId="38ACBDA1" w14:textId="77777777" w:rsidR="00BE49B6" w:rsidRPr="00C5232D" w:rsidRDefault="001E3296" w:rsidP="00D3286F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Analizon ardhjen në pushtet dhe reformat e ndërmarra nga Napoleon Bonaparti.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5F396BD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5232D">
              <w:rPr>
                <w:b/>
                <w:sz w:val="24"/>
                <w:lang w:val="sq-AL"/>
              </w:rPr>
              <w:t xml:space="preserve">Fjalët kyç:  </w:t>
            </w:r>
          </w:p>
          <w:p w14:paraId="7CEAB4E9" w14:textId="77777777" w:rsidR="00BE49B6" w:rsidRPr="00C5232D" w:rsidRDefault="001E3296" w:rsidP="00D3286F">
            <w:pPr>
              <w:spacing w:after="0"/>
              <w:rPr>
                <w:lang w:val="sq-AL"/>
              </w:rPr>
            </w:pPr>
            <w:r w:rsidRPr="00C5232D">
              <w:rPr>
                <w:lang w:val="sq-AL"/>
              </w:rPr>
              <w:t>regjim i terrorit, direktorat, perandori.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32B5032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BE49B6" w:rsidRPr="00F038AF" w14:paraId="2CA59FC9" w14:textId="77777777" w:rsidTr="00E27469">
        <w:trPr>
          <w:trHeight w:val="1017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DE8FC27" w14:textId="77777777" w:rsidR="00BE49B6" w:rsidRPr="00C5232D" w:rsidRDefault="001E3296">
            <w:pPr>
              <w:spacing w:after="0" w:line="240" w:lineRule="auto"/>
              <w:rPr>
                <w:sz w:val="24"/>
                <w:lang w:val="sq-AL"/>
              </w:rPr>
            </w:pPr>
            <w:r w:rsidRPr="00C5232D">
              <w:rPr>
                <w:b/>
                <w:sz w:val="24"/>
                <w:lang w:val="sq-AL"/>
              </w:rPr>
              <w:t>Burimet:</w:t>
            </w:r>
            <w:r w:rsidRPr="00C5232D">
              <w:rPr>
                <w:sz w:val="24"/>
                <w:lang w:val="sq-AL"/>
              </w:rPr>
              <w:t xml:space="preserve"> Histori 10, Interneti, libra mbi personalitetet.</w:t>
            </w:r>
          </w:p>
        </w:tc>
        <w:tc>
          <w:tcPr>
            <w:tcW w:w="7174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E1E5B62" w14:textId="4DF52033" w:rsidR="00BE49B6" w:rsidRPr="00C5232D" w:rsidRDefault="001E3296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5232D">
              <w:rPr>
                <w:b/>
                <w:sz w:val="24"/>
                <w:lang w:val="sq-AL"/>
              </w:rPr>
              <w:t>Lidhja me fushat e tjera ose me temat ndërku</w:t>
            </w:r>
            <w:r w:rsidR="00C5232D">
              <w:rPr>
                <w:b/>
                <w:sz w:val="24"/>
                <w:lang w:val="sq-AL"/>
              </w:rPr>
              <w:t>r</w:t>
            </w:r>
            <w:r w:rsidRPr="00C5232D">
              <w:rPr>
                <w:b/>
                <w:sz w:val="24"/>
                <w:lang w:val="sq-AL"/>
              </w:rPr>
              <w:t xml:space="preserve">rikulare: </w:t>
            </w:r>
          </w:p>
          <w:p w14:paraId="0DA471C8" w14:textId="77777777" w:rsidR="00BE49B6" w:rsidRPr="00C5232D" w:rsidRDefault="001E329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lang w:val="sq-AL"/>
              </w:rPr>
            </w:pPr>
            <w:r w:rsidRPr="00C5232D">
              <w:rPr>
                <w:sz w:val="24"/>
                <w:lang w:val="sq-AL"/>
              </w:rPr>
              <w:t>Gjuhët dhe komunikimi</w:t>
            </w:r>
          </w:p>
          <w:p w14:paraId="78ADBB74" w14:textId="77777777" w:rsidR="00BE49B6" w:rsidRPr="00C5232D" w:rsidRDefault="001E329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lang w:val="sq-AL"/>
              </w:rPr>
            </w:pPr>
            <w:r w:rsidRPr="00C5232D">
              <w:rPr>
                <w:sz w:val="24"/>
                <w:lang w:val="sq-AL"/>
              </w:rPr>
              <w:t>Shoqëria dhe mjedisi</w:t>
            </w:r>
          </w:p>
          <w:p w14:paraId="3BFD3B04" w14:textId="77777777" w:rsidR="00BE49B6" w:rsidRPr="00C5232D" w:rsidRDefault="001E329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lang w:val="sq-AL"/>
              </w:rPr>
            </w:pPr>
            <w:r w:rsidRPr="00C5232D">
              <w:rPr>
                <w:sz w:val="24"/>
                <w:lang w:val="sq-AL"/>
              </w:rPr>
              <w:t>Me temat e mëparshme:</w:t>
            </w:r>
          </w:p>
          <w:p w14:paraId="7CCDD540" w14:textId="77777777" w:rsidR="00BE49B6" w:rsidRPr="00C5232D" w:rsidRDefault="001E3296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  <w:r w:rsidRPr="00C5232D">
              <w:rPr>
                <w:sz w:val="24"/>
                <w:lang w:val="sq-AL"/>
              </w:rPr>
              <w:t>-Revolucion Francez nga Monarkia Absolute  në at</w:t>
            </w:r>
            <w:r w:rsidRPr="00C5232D">
              <w:rPr>
                <w:rFonts w:cstheme="minorHAnsi"/>
                <w:sz w:val="24"/>
                <w:lang w:val="sq-AL"/>
              </w:rPr>
              <w:t>ë</w:t>
            </w:r>
            <w:r w:rsidRPr="00C5232D">
              <w:rPr>
                <w:sz w:val="24"/>
                <w:lang w:val="sq-AL"/>
              </w:rPr>
              <w:t xml:space="preserve"> Parlamentare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F7AFF6B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BE49B6" w:rsidRPr="00F038AF" w14:paraId="2CE4789C" w14:textId="77777777">
        <w:trPr>
          <w:trHeight w:val="292"/>
        </w:trPr>
        <w:tc>
          <w:tcPr>
            <w:tcW w:w="10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8EFBBDB" w14:textId="77777777" w:rsidR="00BE49B6" w:rsidRPr="00C5232D" w:rsidRDefault="001E3296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C5232D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006B898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BE49B6" w:rsidRPr="00E27469" w14:paraId="67E4C235" w14:textId="77777777">
        <w:trPr>
          <w:trHeight w:val="2843"/>
        </w:trPr>
        <w:tc>
          <w:tcPr>
            <w:tcW w:w="10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156"/>
              <w:gridCol w:w="3287"/>
              <w:gridCol w:w="2417"/>
            </w:tblGrid>
            <w:tr w:rsidR="00BE49B6" w:rsidRPr="00F038AF" w14:paraId="1A937A75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3F3C6E5" w14:textId="77777777" w:rsidR="00BE49B6" w:rsidRPr="00C5232D" w:rsidRDefault="001E3296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b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A22314F" w14:textId="77777777" w:rsidR="00BE49B6" w:rsidRPr="00C5232D" w:rsidRDefault="001E3296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b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CCA6FAE" w14:textId="77777777" w:rsidR="00BE49B6" w:rsidRPr="00C5232D" w:rsidRDefault="001E3296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b/>
                      <w:sz w:val="24"/>
                      <w:szCs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D2B20BB" w14:textId="77777777" w:rsidR="00BE49B6" w:rsidRPr="00C5232D" w:rsidRDefault="001E3296">
                  <w:pPr>
                    <w:spacing w:after="0" w:line="240" w:lineRule="auto"/>
                    <w:rPr>
                      <w:b/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b/>
                      <w:sz w:val="24"/>
                      <w:szCs w:val="24"/>
                      <w:lang w:val="sq-AL"/>
                    </w:rPr>
                    <w:t>ORGANIZIMI I NX.</w:t>
                  </w:r>
                </w:p>
              </w:tc>
            </w:tr>
            <w:tr w:rsidR="00BE49B6" w:rsidRPr="00F038AF" w14:paraId="53F618F3" w14:textId="77777777">
              <w:trPr>
                <w:trHeight w:val="326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6CD89C9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62BAF19" w14:textId="77777777" w:rsidR="00BE49B6" w:rsidRPr="00C5232D" w:rsidRDefault="001E329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Diskutimi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E92C12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04C8E26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Gjithë klasa</w:t>
                  </w:r>
                </w:p>
              </w:tc>
            </w:tr>
            <w:tr w:rsidR="00BE49B6" w:rsidRPr="00F038AF" w14:paraId="4DBDF59C" w14:textId="77777777">
              <w:trPr>
                <w:trHeight w:val="353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328179E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1ECD1B" w14:textId="77777777" w:rsidR="00BE49B6" w:rsidRPr="00C5232D" w:rsidRDefault="001E329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 xml:space="preserve">DRTA 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AF744D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0D929A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Punë në grupe</w:t>
                  </w:r>
                </w:p>
              </w:tc>
            </w:tr>
            <w:tr w:rsidR="00BE49B6" w:rsidRPr="00F038AF" w14:paraId="183D41AC" w14:textId="77777777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B844F72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1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E87FDC" w14:textId="77777777" w:rsidR="00BE49B6" w:rsidRPr="00C5232D" w:rsidRDefault="001E329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Harta e konceptit</w:t>
                  </w:r>
                </w:p>
              </w:tc>
              <w:tc>
                <w:tcPr>
                  <w:tcW w:w="32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B7E04A6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Paraqitja grafike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85132B" w14:textId="77777777" w:rsidR="00BE49B6" w:rsidRPr="00C5232D" w:rsidRDefault="001E3296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Punë në grupe</w:t>
                  </w:r>
                </w:p>
              </w:tc>
            </w:tr>
          </w:tbl>
          <w:p w14:paraId="010D3071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2080111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381DD4DA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6B7B6EF5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95C9CF2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0FDD823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5559AA07" w14:textId="77777777" w:rsidR="00BE49B6" w:rsidRPr="00C5232D" w:rsidRDefault="00BE49B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BDCBD5C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Parashikimi</w:t>
            </w:r>
          </w:p>
          <w:p w14:paraId="3D80B6A1" w14:textId="15F32834" w:rsidR="00E27469" w:rsidRPr="00E27469" w:rsidRDefault="001E3296" w:rsidP="00E2746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Mësuesi/ja tërheq vëmendjen e nxënësve që të kujtojnë m</w:t>
            </w:r>
            <w:r w:rsidRPr="00C5232D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5232D">
              <w:rPr>
                <w:sz w:val="24"/>
                <w:szCs w:val="24"/>
                <w:lang w:val="sq-AL"/>
              </w:rPr>
              <w:t>simin e m</w:t>
            </w:r>
            <w:r w:rsidRPr="00C5232D">
              <w:rPr>
                <w:rFonts w:cs="Calibri"/>
                <w:sz w:val="24"/>
                <w:szCs w:val="24"/>
                <w:lang w:val="sq-AL"/>
              </w:rPr>
              <w:t>ë</w:t>
            </w:r>
            <w:r w:rsidRPr="00C5232D">
              <w:rPr>
                <w:sz w:val="24"/>
                <w:szCs w:val="24"/>
                <w:lang w:val="sq-AL"/>
              </w:rPr>
              <w:t>parsh</w:t>
            </w:r>
            <w:r w:rsidRPr="00C5232D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5232D">
              <w:rPr>
                <w:sz w:val="24"/>
                <w:szCs w:val="24"/>
                <w:lang w:val="sq-AL"/>
              </w:rPr>
              <w:t>m: Revolucion Francez nga Monarkia Absolute  në at</w:t>
            </w:r>
            <w:r w:rsidRPr="00C5232D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5232D">
              <w:rPr>
                <w:sz w:val="24"/>
                <w:szCs w:val="24"/>
                <w:lang w:val="sq-AL"/>
              </w:rPr>
              <w:t xml:space="preserve"> Parlamentare  nëpërmjet pyetjes:</w:t>
            </w:r>
          </w:p>
          <w:p w14:paraId="1686ED5C" w14:textId="655308AD" w:rsidR="00BE49B6" w:rsidRPr="00C5232D" w:rsidRDefault="001E3296" w:rsidP="00E2746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Cilat janë shkaqet dhe rezultatet e tij?</w:t>
            </w:r>
          </w:p>
          <w:p w14:paraId="514C8E08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Mësuesi/ja paraqet mendimet e nxënësve nëpërmjet një harte të të menduarit.</w:t>
            </w:r>
          </w:p>
          <w:p w14:paraId="00F197CF" w14:textId="77777777" w:rsidR="00BE49B6" w:rsidRPr="00C5232D" w:rsidRDefault="00BE49B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4F599DF1" w14:textId="77777777" w:rsidR="00BE49B6" w:rsidRPr="00C5232D" w:rsidRDefault="00AE790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rFonts w:cs="Times New Roman"/>
                <w:sz w:val="24"/>
                <w:szCs w:val="24"/>
                <w:lang w:val="sq-AL"/>
              </w:rPr>
              <w:pict w14:anchorId="2724748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75" type="#_x0000_t202" alt="" style="position:absolute;margin-left:324.75pt;margin-top:10pt;width:84.75pt;height:20.25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9A14109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Rezultatet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3C96618A">
                <v:shape id="_x0000_s2074" type="#_x0000_t202" alt="" style="position:absolute;margin-left:84.75pt;margin-top:10pt;width:67.5pt;height:20.25pt;z-index:25166438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4146E7C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Shkaqet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7028BB74">
                <v:shape id="_x0000_s2073" type="#_x0000_t202" alt="" style="position:absolute;margin-left:169.5pt;margin-top:10pt;width:135pt;height:20.25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2BDAA261" w14:textId="77777777" w:rsidR="00BE49B6" w:rsidRDefault="001E3296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Revolucioni Francez</w:t>
                        </w:r>
                      </w:p>
                    </w:txbxContent>
                  </v:textbox>
                </v:shape>
              </w:pict>
            </w:r>
          </w:p>
          <w:p w14:paraId="3C0CF3CE" w14:textId="77777777" w:rsidR="00BE49B6" w:rsidRPr="00C5232D" w:rsidRDefault="00AE790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65AC468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2" type="#_x0000_t32" alt="" style="position:absolute;margin-left:304.5pt;margin-top:5.85pt;width:20.25pt;height:0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1D1B8157">
                <v:shape id="_x0000_s2071" type="#_x0000_t32" alt="" style="position:absolute;margin-left:152.25pt;margin-top:5.85pt;width:17.25pt;height:0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7F1EF31" w14:textId="77777777" w:rsidR="00BE49B6" w:rsidRPr="00C5232D" w:rsidRDefault="00AE790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433DB295">
                <v:shape id="_x0000_s2070" type="#_x0000_t32" alt="" style="position:absolute;margin-left:291.75pt;margin-top:.95pt;width:22.5pt;height:16.5pt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30F8DF03">
                <v:shape id="_x0000_s2069" type="#_x0000_t32" alt="" style="position:absolute;margin-left:169.5pt;margin-top:.95pt;width:6pt;height:16.5pt;flip:x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7771FDF8" w14:textId="77777777" w:rsidR="00BE49B6" w:rsidRPr="00C5232D" w:rsidRDefault="00AE7901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56904A9C">
                <v:shape id="_x0000_s2068" type="#_x0000_t202" alt="" style="position:absolute;margin-left:58.5pt;margin-top:2.8pt;width:142.5pt;height:20.2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8575833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Asamblea Komb</w:t>
                        </w:r>
                        <w:r>
                          <w:rPr>
                            <w:rFonts w:cstheme="minorHAnsi"/>
                            <w:lang w:val="sq-AL"/>
                          </w:rPr>
                          <w:t>ë</w:t>
                        </w:r>
                        <w:r>
                          <w:rPr>
                            <w:lang w:val="sq-AL"/>
                          </w:rPr>
                          <w:t>tare  KushKKushtetuese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788B1850">
                <v:shape id="_x0000_s2067" type="#_x0000_t202" alt="" style="position:absolute;margin-left:262.5pt;margin-top:2.8pt;width:142.5pt;height:19.5pt;z-index:25166643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D84BD8B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Monarki Parlamentare</w:t>
                        </w:r>
                      </w:p>
                    </w:txbxContent>
                  </v:textbox>
                </v:shape>
              </w:pict>
            </w:r>
          </w:p>
          <w:p w14:paraId="6B2904C2" w14:textId="77777777" w:rsidR="00BE49B6" w:rsidRPr="00C5232D" w:rsidRDefault="00BE49B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1FA87573" w14:textId="77777777" w:rsidR="00BE49B6" w:rsidRPr="00C5232D" w:rsidRDefault="00BE49B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1CAE70B5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 xml:space="preserve">Përmblidhen mendimet që shfaqin nxënësit. Pra ndërgjegjësimi i masës së gjerë të popullsisë për </w:t>
            </w:r>
            <w:r w:rsidRPr="00C5232D">
              <w:rPr>
                <w:sz w:val="24"/>
                <w:szCs w:val="24"/>
                <w:u w:val="single"/>
                <w:lang w:val="sq-AL"/>
              </w:rPr>
              <w:t xml:space="preserve">natyrën e absolutizmit </w:t>
            </w:r>
            <w:r w:rsidRPr="00C5232D">
              <w:rPr>
                <w:sz w:val="24"/>
                <w:szCs w:val="24"/>
                <w:lang w:val="sq-AL"/>
              </w:rPr>
              <w:t xml:space="preserve">ishte </w:t>
            </w:r>
            <w:r w:rsidRPr="00C5232D">
              <w:rPr>
                <w:sz w:val="24"/>
                <w:szCs w:val="24"/>
                <w:u w:val="single"/>
                <w:lang w:val="sq-AL"/>
              </w:rPr>
              <w:t xml:space="preserve">shkaku </w:t>
            </w:r>
            <w:r w:rsidRPr="00C5232D">
              <w:rPr>
                <w:sz w:val="24"/>
                <w:szCs w:val="24"/>
                <w:lang w:val="sq-AL"/>
              </w:rPr>
              <w:t>themelor i</w:t>
            </w:r>
            <w:r w:rsidRPr="00C5232D">
              <w:rPr>
                <w:sz w:val="24"/>
                <w:szCs w:val="24"/>
                <w:u w:val="single"/>
                <w:lang w:val="sq-AL"/>
              </w:rPr>
              <w:t xml:space="preserve"> revolucionit</w:t>
            </w:r>
            <w:r w:rsidRPr="00C5232D">
              <w:rPr>
                <w:sz w:val="24"/>
                <w:szCs w:val="24"/>
                <w:lang w:val="sq-AL"/>
              </w:rPr>
              <w:t>.</w:t>
            </w:r>
          </w:p>
          <w:p w14:paraId="6B267E82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 pas nxënësit njihen me veprimet e të nxënit në bashkëpunimin që do të kryhet dhe përgjegjësitë që ka secili nxënës.</w:t>
            </w:r>
          </w:p>
          <w:p w14:paraId="3FE8E982" w14:textId="77777777" w:rsidR="00E27469" w:rsidRDefault="00E27469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3ED02841" w14:textId="383AB971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Ndërtimi i njohurive</w:t>
            </w:r>
          </w:p>
          <w:p w14:paraId="52A51629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R</w:t>
            </w:r>
            <w:r w:rsidR="00D3286F" w:rsidRPr="00C5232D">
              <w:rPr>
                <w:sz w:val="24"/>
                <w:szCs w:val="24"/>
                <w:lang w:val="sq-AL"/>
              </w:rPr>
              <w:t xml:space="preserve">ealizohet njohja e nxënësve me </w:t>
            </w:r>
            <w:r w:rsidRPr="00C5232D">
              <w:rPr>
                <w:sz w:val="24"/>
                <w:szCs w:val="24"/>
                <w:lang w:val="sq-AL"/>
              </w:rPr>
              <w:t>tem</w:t>
            </w:r>
            <w:r w:rsidRPr="00C5232D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5232D">
              <w:rPr>
                <w:sz w:val="24"/>
                <w:szCs w:val="24"/>
                <w:lang w:val="sq-AL"/>
              </w:rPr>
              <w:t>n e re dhe kompetencat e orës.</w:t>
            </w:r>
          </w:p>
          <w:p w14:paraId="225006DA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Mësuesi/ja ndan nxënësit në grupe dhe i angazhon në leximin e tem</w:t>
            </w:r>
            <w:r w:rsidRPr="00C5232D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5232D">
              <w:rPr>
                <w:sz w:val="24"/>
                <w:szCs w:val="24"/>
                <w:lang w:val="sq-AL"/>
              </w:rPr>
              <w:t>s mësimore.</w:t>
            </w:r>
          </w:p>
          <w:p w14:paraId="73239882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Në fund të të lexuarit, nxënësit sipas grupeve do të plotësojnë tabelat e dhëna në fletët përkatëse. Pjesët e tekstit ku gjenden përgjigjet, nxënësit i mbajnë shënim.</w:t>
            </w:r>
          </w:p>
          <w:p w14:paraId="379E9FB9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 xml:space="preserve">Përfaqësues të grupeve do të flasin në lidhje me plotësimin e tabelës së dhënë. Nxënësit e tjerë do të </w:t>
            </w:r>
            <w:r w:rsidRPr="00C5232D">
              <w:rPr>
                <w:sz w:val="24"/>
                <w:szCs w:val="24"/>
                <w:lang w:val="sq-AL"/>
              </w:rPr>
              <w:lastRenderedPageBreak/>
              <w:t>dëgjojnë dhe mund të bëjnë pyetje ose të diskutojnë për të kërkuar sqarime ose informacion më të plotë.</w:t>
            </w:r>
          </w:p>
          <w:p w14:paraId="5B6256A5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Mësuesi/ja ndërhyn dhe bën plotësimet dhe sqarimet e nevojshme.</w:t>
            </w:r>
          </w:p>
          <w:p w14:paraId="66A2DAFF" w14:textId="77777777" w:rsidR="00BE49B6" w:rsidRPr="00C5232D" w:rsidRDefault="00BE49B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10B8476D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Fleta 1</w:t>
            </w:r>
            <w:r w:rsidRPr="00C5232D">
              <w:rPr>
                <w:sz w:val="24"/>
                <w:szCs w:val="24"/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sq-AL"/>
                </w:rPr>
                <m:t>→</m:t>
              </m:r>
            </m:oMath>
            <w:r w:rsidRPr="00C5232D">
              <w:rPr>
                <w:sz w:val="24"/>
                <w:szCs w:val="24"/>
                <w:lang w:val="sq-AL"/>
              </w:rPr>
              <w:t xml:space="preserve"> Republika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BE49B6" w:rsidRPr="00F038AF" w14:paraId="7C0C57D9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98CB76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GRUPI 4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C21D72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Luigji XVI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9F0855D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Kalimi në Republikë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3930A8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Roli i radikalëve</w:t>
                  </w:r>
                </w:p>
              </w:tc>
            </w:tr>
          </w:tbl>
          <w:p w14:paraId="24E2463B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Fleta 2</w:t>
            </w:r>
            <w:r w:rsidRPr="00C5232D">
              <w:rPr>
                <w:sz w:val="24"/>
                <w:szCs w:val="24"/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sq-AL"/>
                </w:rPr>
                <m:t>→</m:t>
              </m:r>
            </m:oMath>
            <w:r w:rsidRPr="00C5232D">
              <w:rPr>
                <w:sz w:val="24"/>
                <w:szCs w:val="24"/>
                <w:lang w:val="sq-AL"/>
              </w:rPr>
              <w:t xml:space="preserve"> Regjimi i terrorit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BE49B6" w:rsidRPr="00E27469" w14:paraId="5D0BBFB9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AD1204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GRUPI 5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98D47E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‘’Shoqëria e re’’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1CCE56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‘’Regjimi i terrorit’’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249241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Direktorati</w:t>
                  </w:r>
                </w:p>
              </w:tc>
            </w:tr>
          </w:tbl>
          <w:p w14:paraId="3AD6F0A7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Fleta 3</w:t>
            </w:r>
            <w:r w:rsidRPr="00C5232D">
              <w:rPr>
                <w:sz w:val="24"/>
                <w:szCs w:val="24"/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sq-AL"/>
                </w:rPr>
                <m:t>→</m:t>
              </m:r>
            </m:oMath>
            <w:r w:rsidRPr="00C5232D">
              <w:rPr>
                <w:sz w:val="24"/>
                <w:szCs w:val="24"/>
                <w:lang w:val="sq-AL"/>
              </w:rPr>
              <w:t xml:space="preserve"> Periudha napoleniane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3"/>
              <w:gridCol w:w="2015"/>
              <w:gridCol w:w="2206"/>
              <w:gridCol w:w="1631"/>
            </w:tblGrid>
            <w:tr w:rsidR="00BE49B6" w:rsidRPr="00E27469" w14:paraId="5088DD02" w14:textId="77777777">
              <w:trPr>
                <w:trHeight w:val="416"/>
              </w:trPr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2DAFEAC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GRUPI 6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68FBAF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N.Bonaparti</w:t>
                  </w:r>
                </w:p>
              </w:tc>
              <w:tc>
                <w:tcPr>
                  <w:tcW w:w="22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48C0AF8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Reformat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B8D8DE2" w14:textId="77777777" w:rsidR="00BE49B6" w:rsidRPr="00C5232D" w:rsidRDefault="001E3296" w:rsidP="00574EEF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C5232D">
                    <w:rPr>
                      <w:sz w:val="24"/>
                      <w:szCs w:val="24"/>
                      <w:lang w:val="sq-AL"/>
                    </w:rPr>
                    <w:t>Rënia</w:t>
                  </w:r>
                </w:p>
              </w:tc>
            </w:tr>
          </w:tbl>
          <w:p w14:paraId="2D9381A0" w14:textId="77777777" w:rsidR="00BE49B6" w:rsidRPr="00C5232D" w:rsidRDefault="00BE49B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EE0A02F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Përforcimi</w:t>
            </w:r>
          </w:p>
          <w:p w14:paraId="5A6DE25F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Mësuesi/ja sipas grupeve përkatëse u kërkon nxënësve të vazhdojnë punën duke ndërtuar dy hartat e konceptit.</w:t>
            </w:r>
          </w:p>
          <w:p w14:paraId="4492324D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Mësuesi/ja aktivizon sa më shumë nxënës për plotësimin në tabelë të dy hartave të konceptit duke shkëmbyer mendime me nxënësit.</w:t>
            </w:r>
          </w:p>
          <w:p w14:paraId="37A07B01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Harta:</w:t>
            </w:r>
          </w:p>
          <w:p w14:paraId="229BB6B2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0B30A682">
                <v:shape id="_x0000_s2066" type="#_x0000_t202" alt="" style="position:absolute;margin-left:276.75pt;margin-top:13.35pt;width:68.25pt;height:23.25pt;z-index:25167667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6920869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Republika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64707D00">
                <v:shape id="_x0000_s2065" type="#_x0000_t202" alt="" style="position:absolute;margin-left:147.75pt;margin-top:13.35pt;width:81.75pt;height:23.25pt;z-index:25167564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79E4C0B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Luigji XVI</w:t>
                        </w:r>
                      </w:p>
                    </w:txbxContent>
                  </v:textbox>
                </v:shape>
              </w:pict>
            </w:r>
          </w:p>
          <w:p w14:paraId="4ABCA2A1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4A78568B">
                <v:shape id="_x0000_s2064" type="#_x0000_t32" alt="" style="position:absolute;margin-left:345pt;margin-top:9.2pt;width:16.5pt;height:0;z-index:25168076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059D01C5">
                <v:shape id="_x0000_s2063" type="#_x0000_t32" alt="" style="position:absolute;margin-left:134.25pt;margin-top:9.2pt;width:13.5pt;height:0;flip:x;z-index:25167974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41B7DDC5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73598BED">
                <v:shape id="_x0000_s2062" type="#_x0000_t32" alt="" style="position:absolute;margin-left:288.75pt;margin-top:7.3pt;width:9.75pt;height:23.25pt;flip:y;z-index:25167155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4D59E720">
                <v:shape id="_x0000_s2061" type="#_x0000_t32" alt="" style="position:absolute;margin-left:207pt;margin-top:7.3pt;width:22.5pt;height:23.25pt;flip:x y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45C39BE4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7C40650C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0D04A359">
                <v:shape id="_x0000_s2060" type="#_x0000_t202" alt="" style="position:absolute;margin-left:96.75pt;margin-top:8.75pt;width:97.5pt;height:21.75pt;z-index:25167462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FB72033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Regjimi i  terrorit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05FB5651">
                <v:shape id="_x0000_s2059" type="#_x0000_t202" alt="" style="position:absolute;margin-left:334.5pt;margin-top:13.25pt;width:87pt;height:24pt;z-index:25167769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0000EFF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N. Bonaparti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162B11C2">
                <v:shape id="_x0000_s2058" type="#_x0000_t202" alt="" style="position:absolute;margin-left:210.75pt;margin-top:1.25pt;width:104.25pt;height:36pt;z-index:251668480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03EA5D52" w14:textId="77777777" w:rsidR="00BE49B6" w:rsidRDefault="001E3296">
                        <w:pPr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Revolucioni në Francë</w:t>
                        </w:r>
                      </w:p>
                    </w:txbxContent>
                  </v:textbox>
                </v:shape>
              </w:pict>
            </w:r>
          </w:p>
          <w:p w14:paraId="4D717ACA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0D54F906">
                <v:shape id="_x0000_s2057" type="#_x0000_t32" alt="" style="position:absolute;margin-left:315pt;margin-top:5.35pt;width:19.5pt;height:0;z-index:25167257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0FE221D7">
                <v:shape id="_x0000_s2056" type="#_x0000_t32" alt="" style="position:absolute;margin-left:194.25pt;margin-top:5.35pt;width:21pt;height:0;flip:x;z-index:25166950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58073EC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7138F398">
                <v:shape id="_x0000_s2055" type="#_x0000_t32" alt="" style="position:absolute;margin-left:391.5pt;margin-top:7.95pt;width:12pt;height:17.25pt;z-index:25168486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30E5FACB">
                <v:shape id="_x0000_s2054" type="#_x0000_t32" alt="" style="position:absolute;margin-left:351.75pt;margin-top:7.95pt;width:11.25pt;height:17.25pt;flip:x;z-index:25168384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01D2F8DE">
                <v:shape id="_x0000_s2053" type="#_x0000_t32" alt="" style="position:absolute;margin-left:134.25pt;margin-top:1.2pt;width:0;height:16.5pt;z-index:25168179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sz w:val="24"/>
                <w:szCs w:val="24"/>
                <w:lang w:val="sq-AL"/>
              </w:rPr>
              <w:pict w14:anchorId="15A21C31">
                <v:shape id="_x0000_s2052" type="#_x0000_t32" alt="" style="position:absolute;margin-left:266.25pt;margin-top:7.95pt;width:0;height:17.25pt;z-index:25167360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7BEBE4B8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0720387B">
                <v:shape id="_x0000_s2051" type="#_x0000_t202" alt="" style="position:absolute;margin-left:229.5pt;margin-top:10.55pt;width:85.5pt;height:21.75pt;z-index:25167872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5DACB13" w14:textId="77777777" w:rsidR="00BE49B6" w:rsidRDefault="001E329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Direktorati</w:t>
                        </w:r>
                      </w:p>
                    </w:txbxContent>
                  </v:textbox>
                </v:shape>
              </w:pict>
            </w:r>
          </w:p>
          <w:p w14:paraId="23B26BB2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0EDA4117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>
              <w:rPr>
                <w:b/>
                <w:sz w:val="24"/>
                <w:szCs w:val="24"/>
                <w:lang w:val="sq-AL"/>
              </w:rPr>
              <w:pict w14:anchorId="7A238565">
                <v:shape id="_x0000_s2050" type="#_x0000_t32" alt="" style="position:absolute;margin-left:266.25pt;margin-top:3pt;width:0;height:21.75pt;z-index:25168281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65FFD663" w14:textId="77777777" w:rsidR="00D3286F" w:rsidRPr="00C5232D" w:rsidRDefault="00D3286F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  <w:p w14:paraId="22D0754C" w14:textId="77777777" w:rsidR="00BE49B6" w:rsidRPr="00C5232D" w:rsidRDefault="00AE7901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AE7901">
              <w:rPr>
                <w:b/>
                <w:noProof/>
                <w:sz w:val="24"/>
                <w:szCs w:val="24"/>
                <w:lang w:val="sq-AL"/>
              </w:rPr>
              <w:pict w14:anchorId="3FC1752B">
                <v:rect id="_x0000_i1025" alt="" style="width:451.3pt;height:.05pt;mso-width-percent:0;mso-height-percent:0;mso-width-percent:0;mso-height-percent:0" o:hralign="center" o:hrstd="t" o:hrnoshade="t" o:hr="t" fillcolor="black" stroked="f"/>
              </w:pict>
            </w:r>
          </w:p>
          <w:p w14:paraId="3230BC94" w14:textId="77777777" w:rsidR="00BE49B6" w:rsidRPr="00C5232D" w:rsidRDefault="001E3296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C5232D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D3286F" w:rsidRPr="00C5232D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D3286F" w:rsidRPr="00C5232D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D3286F" w:rsidRPr="00C5232D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D3286F" w:rsidRPr="00C5232D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12BF36AF" w14:textId="77777777" w:rsidR="00BE49B6" w:rsidRPr="00C5232D" w:rsidRDefault="001E3296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C5232D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4CA1A4E6" w14:textId="77777777" w:rsidR="00BE49B6" w:rsidRPr="00C5232D" w:rsidRDefault="001E32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Tregon zbatimin e ‘’regjimit të terrorit’’.</w:t>
            </w:r>
          </w:p>
          <w:p w14:paraId="703FF6C6" w14:textId="77777777" w:rsidR="00BE49B6" w:rsidRPr="00C5232D" w:rsidRDefault="001E3296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C5232D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60EB075C" w14:textId="77777777" w:rsidR="00BE49B6" w:rsidRPr="00C5232D" w:rsidRDefault="001E32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Përshkruan kalimin nga monarkia parlamentare në republikë.</w:t>
            </w:r>
          </w:p>
          <w:p w14:paraId="338630F6" w14:textId="77777777" w:rsidR="00BE49B6" w:rsidRPr="00C5232D" w:rsidRDefault="001E3296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C5232D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C5232D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3E110D5B" w14:textId="77777777" w:rsidR="00BE49B6" w:rsidRPr="00C5232D" w:rsidRDefault="001E3296">
            <w:pPr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Analizon ardhjen në pushtet dhe reformat e ndërmarra nga Napoleon Bonaparti.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2F3A3A8B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BE49B6" w:rsidRPr="00E27469" w14:paraId="66ECF722" w14:textId="77777777" w:rsidTr="00D3286F">
        <w:trPr>
          <w:trHeight w:val="1081"/>
        </w:trPr>
        <w:tc>
          <w:tcPr>
            <w:tcW w:w="10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DFB51AE" w14:textId="77777777" w:rsidR="00BE49B6" w:rsidRPr="00C5232D" w:rsidRDefault="001E329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5232D">
              <w:rPr>
                <w:b/>
                <w:sz w:val="24"/>
                <w:szCs w:val="24"/>
                <w:lang w:val="sq-AL"/>
              </w:rPr>
              <w:t>Detyra dhe punë e pavarur</w:t>
            </w:r>
          </w:p>
          <w:p w14:paraId="3D7965AA" w14:textId="77777777" w:rsidR="00BE49B6" w:rsidRPr="00C5232D" w:rsidRDefault="001E329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5232D">
              <w:rPr>
                <w:sz w:val="24"/>
                <w:szCs w:val="24"/>
                <w:lang w:val="sq-AL"/>
              </w:rPr>
              <w:t>Argumento mendimin tënd nëpermjet një eseje të shkurtër “ A ishte Napoleon Bonoparti një udheheqës që solli stabilitet apo diktaturë”</w:t>
            </w:r>
            <w:r w:rsidR="00D3286F" w:rsidRPr="00C5232D">
              <w:rPr>
                <w:sz w:val="24"/>
                <w:szCs w:val="24"/>
                <w:lang w:val="sq-AL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53E0259" w14:textId="77777777" w:rsidR="00BE49B6" w:rsidRPr="00C5232D" w:rsidRDefault="00BE49B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2BD1B549" w14:textId="77777777" w:rsidR="00BE49B6" w:rsidRPr="00C5232D" w:rsidRDefault="00BE49B6">
      <w:pPr>
        <w:rPr>
          <w:lang w:val="sq-AL"/>
        </w:rPr>
      </w:pPr>
    </w:p>
    <w:sectPr w:rsidR="00BE49B6" w:rsidRPr="00C5232D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42DC" w14:textId="77777777" w:rsidR="00AE7901" w:rsidRDefault="00AE7901">
      <w:pPr>
        <w:spacing w:line="240" w:lineRule="auto"/>
      </w:pPr>
      <w:r>
        <w:separator/>
      </w:r>
    </w:p>
  </w:endnote>
  <w:endnote w:type="continuationSeparator" w:id="0">
    <w:p w14:paraId="10BB77AB" w14:textId="77777777" w:rsidR="00AE7901" w:rsidRDefault="00AE79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54C91" w14:textId="77777777" w:rsidR="00AE7901" w:rsidRDefault="00AE7901">
      <w:pPr>
        <w:spacing w:after="0"/>
      </w:pPr>
      <w:r>
        <w:separator/>
      </w:r>
    </w:p>
  </w:footnote>
  <w:footnote w:type="continuationSeparator" w:id="0">
    <w:p w14:paraId="1CA23C70" w14:textId="77777777" w:rsidR="00AE7901" w:rsidRDefault="00AE79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939E1"/>
    <w:multiLevelType w:val="multilevel"/>
    <w:tmpl w:val="410939E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9A616F"/>
    <w:multiLevelType w:val="multilevel"/>
    <w:tmpl w:val="759A616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7B01B7"/>
    <w:multiLevelType w:val="multilevel"/>
    <w:tmpl w:val="777B01B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5656781">
    <w:abstractNumId w:val="3"/>
  </w:num>
  <w:num w:numId="2" w16cid:durableId="161093693">
    <w:abstractNumId w:val="0"/>
  </w:num>
  <w:num w:numId="3" w16cid:durableId="613638260">
    <w:abstractNumId w:val="2"/>
  </w:num>
  <w:num w:numId="4" w16cid:durableId="998381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D7D"/>
    <w:rsid w:val="00086FC0"/>
    <w:rsid w:val="00143FAA"/>
    <w:rsid w:val="00196A01"/>
    <w:rsid w:val="001E3296"/>
    <w:rsid w:val="002B455C"/>
    <w:rsid w:val="002C1A45"/>
    <w:rsid w:val="003E2A25"/>
    <w:rsid w:val="00557D7D"/>
    <w:rsid w:val="00574EEF"/>
    <w:rsid w:val="00680EA1"/>
    <w:rsid w:val="006B0EC6"/>
    <w:rsid w:val="00732217"/>
    <w:rsid w:val="00752058"/>
    <w:rsid w:val="007B713F"/>
    <w:rsid w:val="008159CF"/>
    <w:rsid w:val="00856E82"/>
    <w:rsid w:val="00907BFC"/>
    <w:rsid w:val="00912075"/>
    <w:rsid w:val="00A04D2E"/>
    <w:rsid w:val="00AD6ADE"/>
    <w:rsid w:val="00AE7901"/>
    <w:rsid w:val="00B6370B"/>
    <w:rsid w:val="00BD2D5C"/>
    <w:rsid w:val="00BE49B6"/>
    <w:rsid w:val="00C5232D"/>
    <w:rsid w:val="00C60184"/>
    <w:rsid w:val="00CA308D"/>
    <w:rsid w:val="00D3286F"/>
    <w:rsid w:val="00E27469"/>
    <w:rsid w:val="00E72320"/>
    <w:rsid w:val="00EC0638"/>
    <w:rsid w:val="00F02FCB"/>
    <w:rsid w:val="00F038AF"/>
    <w:rsid w:val="00F340DD"/>
    <w:rsid w:val="00F34E6A"/>
    <w:rsid w:val="3EB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76" fillcolor="white">
      <v:fill color="white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4"/>
        <o:r id="V:Rule5" type="connector" idref="#_x0000_s2055"/>
        <o:r id="V:Rule6" type="connector" idref="#_x0000_s2056"/>
        <o:r id="V:Rule7" type="connector" idref="#_x0000_s2057"/>
        <o:r id="V:Rule8" type="connector" idref="#_x0000_s2061"/>
        <o:r id="V:Rule9" type="connector" idref="#_x0000_s2062"/>
        <o:r id="V:Rule10" type="connector" idref="#_x0000_s2063"/>
        <o:r id="V:Rule11" type="connector" idref="#_x0000_s2064"/>
        <o:r id="V:Rule12" type="connector" idref="#_x0000_s2069"/>
        <o:r id="V:Rule13" type="connector" idref="#_x0000_s2070"/>
        <o:r id="V:Rule14" type="connector" idref="#_x0000_s2071"/>
        <o:r id="V:Rule15" type="connector" idref="#_x0000_s2072"/>
      </o:rules>
    </o:shapelayout>
  </w:shapeDefaults>
  <w:decimalSymbol w:val=","/>
  <w:listSeparator w:val=","/>
  <w14:docId w14:val="24E60F8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32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4"/>
    <customShpInfo spid="_x0000_s1067"/>
    <customShpInfo spid="_x0000_s1066"/>
    <customShpInfo spid="_x0000_s1071"/>
    <customShpInfo spid="_x0000_s1070"/>
    <customShpInfo spid="_x0000_s1061"/>
    <customShpInfo spid="_x0000_s1060"/>
    <customShpInfo spid="_x0000_s1065"/>
    <customShpInfo spid="_x0000_s1068"/>
    <customShpInfo spid="_x0000_s1058"/>
    <customShpInfo spid="_x0000_s1062"/>
    <customShpInfo spid="_x0000_s1059"/>
    <customShpInfo spid="_x0000_s1075"/>
    <customShpInfo spid="_x0000_s1074"/>
    <customShpInfo spid="_x0000_s1072"/>
    <customShpInfo spid="_x0000_s1063"/>
    <customShpInfo spid="_x0000_s1069"/>
    <customShpInfo spid="_x0000_s1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26</cp:revision>
  <dcterms:created xsi:type="dcterms:W3CDTF">2018-08-09T09:03:00Z</dcterms:created>
  <dcterms:modified xsi:type="dcterms:W3CDTF">2026-07-20T10:31:00Z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A0E8690638D64F38923C5664DBD56D84_12</vt:lpwstr>
  </property>
</Properties>
</file>